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A74DF2">
        <w:rPr>
          <w:rFonts w:ascii="Times New Roman" w:eastAsia="Arial Unicode MS" w:hAnsi="Times New Roman" w:cs="Times New Roman"/>
          <w:b/>
          <w:color w:val="000000" w:themeColor="text1"/>
          <w:sz w:val="24"/>
          <w:szCs w:val="24"/>
          <w:lang w:eastAsia="lv-LV"/>
        </w:rPr>
        <w:t>27</w:t>
      </w:r>
      <w:r w:rsidR="007E2A40">
        <w:rPr>
          <w:rFonts w:ascii="Times New Roman" w:eastAsia="Arial Unicode MS" w:hAnsi="Times New Roman" w:cs="Times New Roman"/>
          <w:b/>
          <w:color w:val="000000" w:themeColor="text1"/>
          <w:sz w:val="24"/>
          <w:szCs w:val="24"/>
          <w:lang w:eastAsia="lv-LV"/>
        </w:rPr>
        <w:t>.augustā</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C059DF">
        <w:rPr>
          <w:rFonts w:ascii="Times New Roman" w:eastAsia="Arial Unicode MS" w:hAnsi="Times New Roman" w:cs="Times New Roman"/>
          <w:b/>
          <w:color w:val="000000" w:themeColor="text1"/>
          <w:sz w:val="24"/>
          <w:szCs w:val="24"/>
          <w:lang w:eastAsia="lv-LV"/>
        </w:rPr>
        <w:t>334</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451DA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7E2A40">
        <w:rPr>
          <w:rFonts w:ascii="Times New Roman" w:eastAsia="Arial Unicode MS" w:hAnsi="Times New Roman" w:cs="Times New Roman"/>
          <w:b/>
          <w:color w:val="000000" w:themeColor="text1"/>
          <w:sz w:val="24"/>
          <w:szCs w:val="24"/>
          <w:lang w:eastAsia="lv-LV"/>
        </w:rPr>
        <w:t xml:space="preserve">  </w:t>
      </w:r>
      <w:r w:rsidR="00A74DF2">
        <w:rPr>
          <w:rFonts w:ascii="Times New Roman" w:eastAsia="Arial Unicode MS" w:hAnsi="Times New Roman" w:cs="Times New Roman"/>
          <w:color w:val="000000" w:themeColor="text1"/>
          <w:sz w:val="24"/>
          <w:szCs w:val="24"/>
          <w:lang w:eastAsia="lv-LV"/>
        </w:rPr>
        <w:t>(protokols Nr.18</w:t>
      </w:r>
      <w:r w:rsidR="0046415D" w:rsidRPr="00C219C1">
        <w:rPr>
          <w:rFonts w:ascii="Times New Roman" w:eastAsia="Arial Unicode MS" w:hAnsi="Times New Roman" w:cs="Times New Roman"/>
          <w:color w:val="000000" w:themeColor="text1"/>
          <w:sz w:val="24"/>
          <w:szCs w:val="24"/>
          <w:lang w:eastAsia="lv-LV"/>
        </w:rPr>
        <w:t xml:space="preserve">, </w:t>
      </w:r>
      <w:r w:rsidR="00C059DF">
        <w:rPr>
          <w:rFonts w:ascii="Times New Roman" w:eastAsia="Arial Unicode MS" w:hAnsi="Times New Roman" w:cs="Times New Roman"/>
          <w:color w:val="000000" w:themeColor="text1"/>
          <w:sz w:val="24"/>
          <w:szCs w:val="24"/>
          <w:lang w:eastAsia="lv-LV"/>
        </w:rPr>
        <w:t>11</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A45469" w:rsidRDefault="00A45469" w:rsidP="005052A2">
      <w:pPr>
        <w:spacing w:after="0" w:line="240" w:lineRule="auto"/>
        <w:rPr>
          <w:rFonts w:ascii="Times New Roman" w:eastAsia="Times New Roman" w:hAnsi="Times New Roman" w:cs="Times New Roman"/>
          <w:b/>
          <w:sz w:val="24"/>
          <w:szCs w:val="24"/>
          <w:lang w:eastAsia="lv-LV"/>
        </w:rPr>
      </w:pPr>
    </w:p>
    <w:p w:rsidR="00C059DF" w:rsidRPr="00C059DF" w:rsidRDefault="00C059DF" w:rsidP="00C059DF">
      <w:pPr>
        <w:keepNext/>
        <w:spacing w:after="0" w:line="240" w:lineRule="auto"/>
        <w:jc w:val="both"/>
        <w:outlineLvl w:val="0"/>
        <w:rPr>
          <w:rFonts w:ascii="Times New Roman" w:eastAsia="Arial Unicode MS" w:hAnsi="Times New Roman" w:cs="Times New Roman"/>
          <w:b/>
          <w:sz w:val="24"/>
          <w:szCs w:val="24"/>
          <w:lang w:eastAsia="lv-LV"/>
        </w:rPr>
      </w:pPr>
      <w:r w:rsidRPr="00C059DF">
        <w:rPr>
          <w:rFonts w:ascii="Times New Roman" w:eastAsia="Arial Unicode MS" w:hAnsi="Times New Roman" w:cs="Times New Roman"/>
          <w:b/>
          <w:sz w:val="24"/>
          <w:szCs w:val="24"/>
          <w:lang w:eastAsia="lv-LV"/>
        </w:rPr>
        <w:t xml:space="preserve">Par </w:t>
      </w:r>
      <w:r w:rsidRPr="00C059DF">
        <w:rPr>
          <w:rFonts w:ascii="Times New Roman" w:eastAsia="Times New Roman" w:hAnsi="Times New Roman" w:cs="Times New Roman"/>
          <w:b/>
          <w:bCs/>
          <w:sz w:val="24"/>
          <w:szCs w:val="24"/>
          <w:lang w:eastAsia="lv-LV"/>
        </w:rPr>
        <w:t>zemes ierīcības projekta apstiprināšanu</w:t>
      </w:r>
      <w:r w:rsidRPr="00C059DF">
        <w:rPr>
          <w:rFonts w:ascii="Times New Roman" w:eastAsia="Arial Unicode MS" w:hAnsi="Times New Roman" w:cs="Times New Roman"/>
          <w:b/>
          <w:sz w:val="24"/>
          <w:szCs w:val="24"/>
          <w:lang w:eastAsia="lv-LV"/>
        </w:rPr>
        <w:t xml:space="preserve"> un nekustamā īpašuma lietošanas mērķa noteikšanu plānotajām zemes vienībām  nekustamajā īpašumā “</w:t>
      </w:r>
      <w:proofErr w:type="spellStart"/>
      <w:r w:rsidRPr="00C059DF">
        <w:rPr>
          <w:rFonts w:ascii="Times New Roman" w:eastAsia="Arial Unicode MS" w:hAnsi="Times New Roman" w:cs="Times New Roman"/>
          <w:b/>
          <w:sz w:val="24"/>
          <w:szCs w:val="24"/>
          <w:lang w:eastAsia="lv-LV"/>
        </w:rPr>
        <w:t>Toces</w:t>
      </w:r>
      <w:proofErr w:type="spellEnd"/>
      <w:r w:rsidRPr="00C059DF">
        <w:rPr>
          <w:rFonts w:ascii="Times New Roman" w:eastAsia="Arial Unicode MS" w:hAnsi="Times New Roman" w:cs="Times New Roman"/>
          <w:b/>
          <w:sz w:val="24"/>
          <w:szCs w:val="24"/>
          <w:lang w:eastAsia="lv-LV"/>
        </w:rPr>
        <w:t xml:space="preserve"> Rūtiņas”, Ļaudonas pagasts, Madonas novads</w:t>
      </w:r>
    </w:p>
    <w:p w:rsidR="00C059DF" w:rsidRPr="00C059DF" w:rsidRDefault="00C059DF" w:rsidP="00DC0F74">
      <w:pPr>
        <w:spacing w:after="0"/>
        <w:rPr>
          <w:rFonts w:ascii="Times New Roman" w:eastAsia="Times New Roman" w:hAnsi="Times New Roman" w:cs="Times New Roman"/>
          <w:i/>
          <w:sz w:val="24"/>
          <w:szCs w:val="24"/>
          <w:lang w:eastAsia="lv-LV"/>
        </w:rPr>
      </w:pPr>
    </w:p>
    <w:p w:rsidR="00C059DF" w:rsidRPr="00C059DF" w:rsidRDefault="00C059DF" w:rsidP="00DC0F74">
      <w:pPr>
        <w:spacing w:after="0"/>
        <w:ind w:firstLine="720"/>
        <w:jc w:val="both"/>
        <w:rPr>
          <w:rFonts w:ascii="Times New Roman" w:eastAsia="Times New Roman" w:hAnsi="Times New Roman" w:cs="Times New Roman"/>
          <w:sz w:val="24"/>
          <w:szCs w:val="24"/>
          <w:lang w:val="en-US"/>
        </w:rPr>
      </w:pPr>
      <w:r w:rsidRPr="00C059DF">
        <w:rPr>
          <w:rFonts w:ascii="Times New Roman" w:eastAsia="Times New Roman" w:hAnsi="Times New Roman" w:cs="Times New Roman"/>
          <w:sz w:val="24"/>
          <w:szCs w:val="24"/>
          <w:lang w:val="en-US" w:eastAsia="lv-LV"/>
        </w:rPr>
        <w:t xml:space="preserve">Madonas novada </w:t>
      </w:r>
      <w:proofErr w:type="spellStart"/>
      <w:r w:rsidRPr="00C059DF">
        <w:rPr>
          <w:rFonts w:ascii="Times New Roman" w:eastAsia="Times New Roman" w:hAnsi="Times New Roman" w:cs="Times New Roman"/>
          <w:sz w:val="24"/>
          <w:szCs w:val="24"/>
          <w:lang w:val="en-US" w:eastAsia="lv-LV"/>
        </w:rPr>
        <w:t>pašvaldībā</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saņemts</w:t>
      </w:r>
      <w:proofErr w:type="spellEnd"/>
      <w:r w:rsidRPr="00C059DF">
        <w:rPr>
          <w:rFonts w:ascii="Times New Roman" w:eastAsia="Times New Roman" w:hAnsi="Times New Roman" w:cs="Times New Roman"/>
          <w:sz w:val="24"/>
          <w:szCs w:val="24"/>
          <w:lang w:val="en-US" w:eastAsia="lv-LV"/>
        </w:rPr>
        <w:t xml:space="preserve"> SIA “AMETRS” </w:t>
      </w:r>
      <w:proofErr w:type="spellStart"/>
      <w:r w:rsidRPr="00C059DF">
        <w:rPr>
          <w:rFonts w:ascii="Times New Roman" w:eastAsia="Times New Roman" w:hAnsi="Times New Roman" w:cs="Times New Roman"/>
          <w:sz w:val="24"/>
          <w:szCs w:val="24"/>
          <w:lang w:val="en-US" w:eastAsia="lv-LV"/>
        </w:rPr>
        <w:t>iesniegums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reģistrēts</w:t>
      </w:r>
      <w:proofErr w:type="spellEnd"/>
      <w:r w:rsidRPr="00C059DF">
        <w:rPr>
          <w:rFonts w:ascii="Times New Roman" w:eastAsia="Times New Roman" w:hAnsi="Times New Roman" w:cs="Times New Roman"/>
          <w:sz w:val="24"/>
          <w:szCs w:val="24"/>
          <w:lang w:val="en-US" w:eastAsia="lv-LV"/>
        </w:rPr>
        <w:t xml:space="preserve"> Madonas novada </w:t>
      </w:r>
      <w:proofErr w:type="spellStart"/>
      <w:r w:rsidRPr="00C059DF">
        <w:rPr>
          <w:rFonts w:ascii="Times New Roman" w:eastAsia="Times New Roman" w:hAnsi="Times New Roman" w:cs="Times New Roman"/>
          <w:sz w:val="24"/>
          <w:szCs w:val="24"/>
          <w:lang w:val="en-US" w:eastAsia="lv-LV"/>
        </w:rPr>
        <w:t>pašvaldībā</w:t>
      </w:r>
      <w:proofErr w:type="spellEnd"/>
      <w:r w:rsidRPr="00C059DF">
        <w:rPr>
          <w:rFonts w:ascii="Times New Roman" w:eastAsia="Times New Roman" w:hAnsi="Times New Roman" w:cs="Times New Roman"/>
          <w:sz w:val="24"/>
          <w:szCs w:val="24"/>
          <w:lang w:val="en-US" w:eastAsia="lv-LV"/>
        </w:rPr>
        <w:t xml:space="preserve"> </w:t>
      </w:r>
      <w:r w:rsidRPr="00C059DF">
        <w:rPr>
          <w:rFonts w:ascii="Times New Roman" w:eastAsia="Times New Roman" w:hAnsi="Times New Roman" w:cs="Times New Roman"/>
          <w:sz w:val="24"/>
          <w:szCs w:val="24"/>
          <w:lang w:val="en-US"/>
        </w:rPr>
        <w:t xml:space="preserve">12.08.2020 </w:t>
      </w:r>
      <w:proofErr w:type="spellStart"/>
      <w:r w:rsidRPr="00C059DF">
        <w:rPr>
          <w:rFonts w:ascii="Times New Roman" w:eastAsia="Times New Roman" w:hAnsi="Times New Roman" w:cs="Times New Roman"/>
          <w:sz w:val="24"/>
          <w:szCs w:val="24"/>
          <w:lang w:val="en-US" w:eastAsia="lv-LV"/>
        </w:rPr>
        <w:t>ar</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Nr.</w:t>
      </w:r>
      <w:r w:rsidRPr="00C059DF">
        <w:rPr>
          <w:rFonts w:ascii="Times New Roman" w:eastAsia="Times New Roman" w:hAnsi="Times New Roman" w:cs="Times New Roman"/>
          <w:sz w:val="24"/>
          <w:szCs w:val="24"/>
          <w:lang w:val="en-US"/>
        </w:rPr>
        <w:t>MNP</w:t>
      </w:r>
      <w:proofErr w:type="spellEnd"/>
      <w:r w:rsidRPr="00C059DF">
        <w:rPr>
          <w:rFonts w:ascii="Times New Roman" w:eastAsia="Times New Roman" w:hAnsi="Times New Roman" w:cs="Times New Roman"/>
          <w:sz w:val="24"/>
          <w:szCs w:val="24"/>
          <w:lang w:val="en-US"/>
        </w:rPr>
        <w:t>/2.1.3.1/20/2564</w:t>
      </w:r>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ar</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lūgumu</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apstiprināt</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zemes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ierīkotājas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rPr>
        <w:t>Rūtas</w:t>
      </w:r>
      <w:proofErr w:type="spellEnd"/>
      <w:r w:rsidRPr="00C059DF">
        <w:rPr>
          <w:rFonts w:ascii="Times New Roman" w:eastAsia="Times New Roman" w:hAnsi="Times New Roman" w:cs="Times New Roman"/>
          <w:sz w:val="24"/>
          <w:szCs w:val="24"/>
          <w:lang w:val="en-US"/>
        </w:rPr>
        <w:t xml:space="preserve"> </w:t>
      </w:r>
      <w:proofErr w:type="spellStart"/>
      <w:r w:rsidRPr="00C059DF">
        <w:rPr>
          <w:rFonts w:ascii="Times New Roman" w:eastAsia="Times New Roman" w:hAnsi="Times New Roman" w:cs="Times New Roman"/>
          <w:sz w:val="24"/>
          <w:szCs w:val="24"/>
          <w:lang w:val="en-US"/>
        </w:rPr>
        <w:t>Putniņas</w:t>
      </w:r>
      <w:proofErr w:type="spellEnd"/>
      <w:r w:rsidRPr="00C059DF">
        <w:rPr>
          <w:rFonts w:ascii="Times New Roman" w:eastAsia="Times New Roman" w:hAnsi="Times New Roman" w:cs="Times New Roman"/>
          <w:sz w:val="24"/>
          <w:szCs w:val="24"/>
          <w:lang w:val="en-US"/>
        </w:rPr>
        <w:t xml:space="preserve"> </w:t>
      </w:r>
      <w:r w:rsidRPr="00C059DF">
        <w:rPr>
          <w:rFonts w:ascii="Times New Roman" w:eastAsia="Times New Roman" w:hAnsi="Times New Roman" w:cs="Times New Roman"/>
          <w:sz w:val="24"/>
          <w:szCs w:val="24"/>
          <w:lang w:val="en-US" w:eastAsia="lv-LV"/>
        </w:rPr>
        <w:t>(</w:t>
      </w:r>
      <w:proofErr w:type="spellStart"/>
      <w:r w:rsidRPr="00C059DF">
        <w:rPr>
          <w:rFonts w:ascii="Times New Roman" w:eastAsia="Times New Roman" w:hAnsi="Times New Roman" w:cs="Times New Roman"/>
          <w:sz w:val="24"/>
          <w:szCs w:val="24"/>
          <w:lang w:val="en-US" w:eastAsia="lv-LV"/>
        </w:rPr>
        <w:t>zemes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ierīkotāja</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sertifikāts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Nr</w:t>
      </w:r>
      <w:proofErr w:type="spellEnd"/>
      <w:r w:rsidRPr="00C059DF">
        <w:rPr>
          <w:rFonts w:ascii="Times New Roman" w:eastAsia="Times New Roman" w:hAnsi="Times New Roman" w:cs="Times New Roman"/>
          <w:sz w:val="24"/>
          <w:szCs w:val="24"/>
          <w:lang w:val="en-US" w:eastAsia="lv-LV"/>
        </w:rPr>
        <w:t xml:space="preserve">. AA0144 </w:t>
      </w:r>
      <w:proofErr w:type="spellStart"/>
      <w:r w:rsidRPr="00C059DF">
        <w:rPr>
          <w:rFonts w:ascii="Times New Roman" w:eastAsia="Times New Roman" w:hAnsi="Times New Roman" w:cs="Times New Roman"/>
          <w:sz w:val="24"/>
          <w:szCs w:val="24"/>
          <w:lang w:val="en-US" w:eastAsia="lv-LV"/>
        </w:rPr>
        <w:t>derīgs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līdz</w:t>
      </w:r>
      <w:proofErr w:type="spellEnd"/>
      <w:r w:rsidRPr="00C059DF">
        <w:rPr>
          <w:rFonts w:ascii="Times New Roman" w:eastAsia="Times New Roman" w:hAnsi="Times New Roman" w:cs="Times New Roman"/>
          <w:sz w:val="24"/>
          <w:szCs w:val="24"/>
          <w:lang w:val="en-US" w:eastAsia="lv-LV"/>
        </w:rPr>
        <w:t xml:space="preserve"> 03.02.2024) </w:t>
      </w:r>
      <w:proofErr w:type="spellStart"/>
      <w:r w:rsidRPr="00C059DF">
        <w:rPr>
          <w:rFonts w:ascii="Times New Roman" w:eastAsia="Times New Roman" w:hAnsi="Times New Roman" w:cs="Times New Roman"/>
          <w:sz w:val="24"/>
          <w:szCs w:val="24"/>
          <w:lang w:val="en-US" w:eastAsia="lv-LV"/>
        </w:rPr>
        <w:t>izstrādāto</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zemes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ierīcības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projektu</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nekustamā</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īpašuma</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Toces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Rūtiņas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zemes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vienības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ar</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kadastra</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apzīmējumu</w:t>
      </w:r>
      <w:proofErr w:type="spellEnd"/>
      <w:r w:rsidRPr="00C059DF">
        <w:rPr>
          <w:rFonts w:ascii="Times New Roman" w:eastAsia="Times New Roman" w:hAnsi="Times New Roman" w:cs="Times New Roman"/>
          <w:sz w:val="24"/>
          <w:szCs w:val="24"/>
          <w:lang w:val="en-US" w:eastAsia="lv-LV"/>
        </w:rPr>
        <w:t xml:space="preserve"> </w:t>
      </w:r>
      <w:r w:rsidRPr="00C059DF">
        <w:rPr>
          <w:rFonts w:ascii="Times New Roman" w:eastAsia="Times New Roman" w:hAnsi="Times New Roman" w:cs="Times New Roman"/>
          <w:sz w:val="24"/>
          <w:szCs w:val="24"/>
          <w:lang w:val="en-US"/>
        </w:rPr>
        <w:t xml:space="preserve">7070 004 0012 </w:t>
      </w:r>
      <w:proofErr w:type="spellStart"/>
      <w:r w:rsidRPr="00C059DF">
        <w:rPr>
          <w:rFonts w:ascii="Times New Roman" w:eastAsia="Times New Roman" w:hAnsi="Times New Roman" w:cs="Times New Roman"/>
          <w:sz w:val="24"/>
          <w:szCs w:val="24"/>
          <w:lang w:val="en-US" w:eastAsia="lv-LV"/>
        </w:rPr>
        <w:t>ar</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kopējo</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platību</w:t>
      </w:r>
      <w:proofErr w:type="spellEnd"/>
      <w:r w:rsidRPr="00C059DF">
        <w:rPr>
          <w:rFonts w:ascii="Times New Roman" w:eastAsia="Times New Roman" w:hAnsi="Times New Roman" w:cs="Times New Roman"/>
          <w:sz w:val="24"/>
          <w:szCs w:val="24"/>
          <w:lang w:val="en-US" w:eastAsia="lv-LV"/>
        </w:rPr>
        <w:t xml:space="preserve"> 9.9 ha, </w:t>
      </w:r>
      <w:proofErr w:type="spellStart"/>
      <w:r w:rsidRPr="00C059DF">
        <w:rPr>
          <w:rFonts w:ascii="Times New Roman" w:eastAsia="Times New Roman" w:hAnsi="Times New Roman" w:cs="Times New Roman"/>
          <w:sz w:val="24"/>
          <w:szCs w:val="24"/>
          <w:lang w:val="en-US" w:eastAsia="lv-LV"/>
        </w:rPr>
        <w:t>kas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atrodas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Ļaudonas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pagastā</w:t>
      </w:r>
      <w:proofErr w:type="spellEnd"/>
      <w:r w:rsidRPr="00C059DF">
        <w:rPr>
          <w:rFonts w:ascii="Times New Roman" w:eastAsia="Times New Roman" w:hAnsi="Times New Roman" w:cs="Times New Roman"/>
          <w:sz w:val="24"/>
          <w:szCs w:val="24"/>
          <w:lang w:val="en-US" w:eastAsia="lv-LV"/>
        </w:rPr>
        <w:t xml:space="preserve">, Madonas </w:t>
      </w:r>
      <w:proofErr w:type="spellStart"/>
      <w:r w:rsidRPr="00C059DF">
        <w:rPr>
          <w:rFonts w:ascii="Times New Roman" w:eastAsia="Times New Roman" w:hAnsi="Times New Roman" w:cs="Times New Roman"/>
          <w:sz w:val="24"/>
          <w:szCs w:val="24"/>
          <w:lang w:val="en-US" w:eastAsia="lv-LV"/>
        </w:rPr>
        <w:t>novadā</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sadalei</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izpildot</w:t>
      </w:r>
      <w:proofErr w:type="spellEnd"/>
      <w:r w:rsidRPr="00C059DF">
        <w:rPr>
          <w:rFonts w:ascii="Times New Roman" w:eastAsia="Times New Roman" w:hAnsi="Times New Roman" w:cs="Times New Roman"/>
          <w:sz w:val="24"/>
          <w:szCs w:val="24"/>
          <w:lang w:val="en-US" w:eastAsia="lv-LV"/>
        </w:rPr>
        <w:t xml:space="preserve"> Madonas novada </w:t>
      </w:r>
      <w:proofErr w:type="spellStart"/>
      <w:r w:rsidRPr="00C059DF">
        <w:rPr>
          <w:rFonts w:ascii="Times New Roman" w:eastAsia="Times New Roman" w:hAnsi="Times New Roman" w:cs="Times New Roman"/>
          <w:sz w:val="24"/>
          <w:szCs w:val="24"/>
          <w:lang w:val="en-US" w:eastAsia="lv-LV"/>
        </w:rPr>
        <w:t>pašvaldības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izsniegtos</w:t>
      </w:r>
      <w:proofErr w:type="spellEnd"/>
      <w:r w:rsidRPr="00C059DF">
        <w:rPr>
          <w:rFonts w:ascii="Times New Roman" w:eastAsia="Times New Roman" w:hAnsi="Times New Roman" w:cs="Times New Roman"/>
          <w:sz w:val="24"/>
          <w:szCs w:val="24"/>
          <w:lang w:val="en-US" w:eastAsia="lv-LV"/>
        </w:rPr>
        <w:t xml:space="preserve"> </w:t>
      </w:r>
      <w:proofErr w:type="spellStart"/>
      <w:r w:rsidRPr="00C059DF">
        <w:rPr>
          <w:rFonts w:ascii="Times New Roman" w:eastAsia="Times New Roman" w:hAnsi="Times New Roman" w:cs="Times New Roman"/>
          <w:sz w:val="24"/>
          <w:szCs w:val="24"/>
          <w:lang w:val="en-US" w:eastAsia="lv-LV"/>
        </w:rPr>
        <w:t>nosacījumus</w:t>
      </w:r>
      <w:proofErr w:type="spellEnd"/>
      <w:r w:rsidRPr="00C059DF">
        <w:rPr>
          <w:rFonts w:ascii="Times New Roman" w:eastAsia="Times New Roman" w:hAnsi="Times New Roman" w:cs="Times New Roman"/>
          <w:sz w:val="24"/>
          <w:szCs w:val="24"/>
          <w:lang w:val="en-US" w:eastAsia="lv-LV"/>
        </w:rPr>
        <w:t>.</w:t>
      </w:r>
    </w:p>
    <w:p w:rsidR="00C059DF" w:rsidRPr="00C059DF" w:rsidRDefault="00C059DF" w:rsidP="00DC0F74">
      <w:pPr>
        <w:spacing w:after="0"/>
        <w:ind w:firstLine="720"/>
        <w:jc w:val="both"/>
        <w:rPr>
          <w:rFonts w:ascii="Times New Roman" w:eastAsia="Calibri" w:hAnsi="Times New Roman" w:cs="Times New Roman"/>
          <w:b/>
          <w:sz w:val="24"/>
          <w:szCs w:val="24"/>
        </w:rPr>
      </w:pPr>
      <w:r w:rsidRPr="00C059DF">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“Nekustāmā īpašuma valsts kadastra likuma” 9.panta pirmās daļas 1.punktu, 20.06.2006. MK noteikumiem Nr.496 “Nekustamā īpašuma lietošanas mērķu klasifikācijas un nekustamā īpašuma lietošanas mērķu noteikšanas un maiņas kārtība” pirmās daļas 2 punktu, </w:t>
      </w:r>
      <w:r w:rsidRPr="00662FE3">
        <w:rPr>
          <w:rFonts w:ascii="Times New Roman" w:eastAsia="SimSun" w:hAnsi="Times New Roman" w:cs="Times New Roman"/>
          <w:b/>
          <w:bCs/>
          <w:kern w:val="3"/>
          <w:sz w:val="24"/>
          <w:szCs w:val="24"/>
          <w:lang w:eastAsia="zh-CN" w:bidi="hi-IN"/>
        </w:rPr>
        <w:t>atklāti balsojot</w:t>
      </w:r>
      <w:r w:rsidRPr="00662FE3">
        <w:rPr>
          <w:rFonts w:ascii="Times New Roman" w:eastAsia="SimSun" w:hAnsi="Times New Roman" w:cs="Times New Roman"/>
          <w:b/>
          <w:kern w:val="3"/>
          <w:sz w:val="24"/>
          <w:szCs w:val="24"/>
          <w:lang w:eastAsia="zh-CN" w:bidi="hi-IN"/>
        </w:rPr>
        <w:t>:</w:t>
      </w:r>
      <w:r w:rsidRPr="00662FE3">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17</w:t>
      </w:r>
      <w:r w:rsidRPr="00662FE3">
        <w:rPr>
          <w:rFonts w:ascii="Times New Roman" w:eastAsia="SimSun" w:hAnsi="Times New Roman" w:cs="Times New Roman"/>
          <w:b/>
          <w:kern w:val="3"/>
          <w:sz w:val="24"/>
          <w:szCs w:val="24"/>
          <w:lang w:eastAsia="zh-CN" w:bidi="hi-IN"/>
        </w:rPr>
        <w:t xml:space="preserve"> </w:t>
      </w:r>
      <w:r w:rsidRPr="00C059DF">
        <w:rPr>
          <w:rFonts w:ascii="Times New Roman" w:eastAsia="SimSun" w:hAnsi="Times New Roman" w:cs="Times New Roman"/>
          <w:kern w:val="3"/>
          <w:sz w:val="24"/>
          <w:szCs w:val="24"/>
          <w:lang w:eastAsia="zh-CN" w:bidi="hi-IN"/>
        </w:rPr>
        <w:t>(</w:t>
      </w:r>
      <w:r w:rsidRPr="00C059DF">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Pr>
          <w:rFonts w:ascii="Times New Roman" w:hAnsi="Times New Roman" w:cs="Times New Roman"/>
          <w:b/>
          <w:noProof/>
          <w:sz w:val="24"/>
          <w:szCs w:val="24"/>
        </w:rPr>
        <w:t xml:space="preserve"> </w:t>
      </w:r>
      <w:r w:rsidRPr="00662FE3">
        <w:rPr>
          <w:rFonts w:ascii="Times New Roman" w:eastAsia="SimSun" w:hAnsi="Times New Roman" w:cs="Times New Roman"/>
          <w:b/>
          <w:kern w:val="3"/>
          <w:sz w:val="24"/>
          <w:szCs w:val="24"/>
          <w:lang w:eastAsia="zh-CN" w:bidi="hi-IN"/>
        </w:rPr>
        <w:t>PRET – NAV,  ATTURAS – NAV,</w:t>
      </w:r>
      <w:r w:rsidRPr="00662FE3">
        <w:rPr>
          <w:rFonts w:ascii="Times New Roman" w:eastAsia="SimSun" w:hAnsi="Times New Roman" w:cs="Times New Roman"/>
          <w:kern w:val="3"/>
          <w:sz w:val="24"/>
          <w:szCs w:val="24"/>
          <w:lang w:eastAsia="zh-CN" w:bidi="hi-IN"/>
        </w:rPr>
        <w:t xml:space="preserve">  Madonas novada pašvaldības dome</w:t>
      </w:r>
      <w:r w:rsidRPr="00662FE3">
        <w:rPr>
          <w:rFonts w:ascii="Times New Roman" w:eastAsia="SimSun" w:hAnsi="Times New Roman" w:cs="Times New Roman"/>
          <w:b/>
          <w:kern w:val="3"/>
          <w:sz w:val="24"/>
          <w:szCs w:val="24"/>
          <w:lang w:eastAsia="zh-CN" w:bidi="hi-IN"/>
        </w:rPr>
        <w:t xml:space="preserve"> NOLEMJ:</w:t>
      </w:r>
    </w:p>
    <w:p w:rsidR="00C059DF" w:rsidRPr="00C059DF" w:rsidRDefault="00C059DF" w:rsidP="00DC0F74">
      <w:pPr>
        <w:spacing w:after="0"/>
        <w:ind w:firstLine="720"/>
        <w:jc w:val="both"/>
        <w:rPr>
          <w:rFonts w:ascii="Times New Roman" w:eastAsia="Times New Roman" w:hAnsi="Times New Roman" w:cs="Times New Roman"/>
          <w:sz w:val="24"/>
          <w:szCs w:val="24"/>
          <w:highlight w:val="yellow"/>
          <w:lang w:eastAsia="lv-LV"/>
        </w:rPr>
      </w:pPr>
    </w:p>
    <w:p w:rsidR="00C059DF" w:rsidRPr="00C059DF" w:rsidRDefault="00C059DF" w:rsidP="00DC0F74">
      <w:pPr>
        <w:widowControl w:val="0"/>
        <w:numPr>
          <w:ilvl w:val="0"/>
          <w:numId w:val="9"/>
        </w:numPr>
        <w:spacing w:after="0"/>
        <w:contextualSpacing/>
        <w:jc w:val="both"/>
        <w:rPr>
          <w:rFonts w:ascii="Times New Roman" w:eastAsia="Times New Roman" w:hAnsi="Times New Roman" w:cs="Times New Roman"/>
          <w:sz w:val="24"/>
          <w:szCs w:val="24"/>
          <w:lang w:val="ru-RU" w:eastAsia="lv-LV"/>
        </w:rPr>
      </w:pPr>
      <w:proofErr w:type="spellStart"/>
      <w:r w:rsidRPr="00C059DF">
        <w:rPr>
          <w:rFonts w:ascii="Times New Roman" w:eastAsia="Times New Roman" w:hAnsi="Times New Roman" w:cs="Times New Roman"/>
          <w:b/>
          <w:sz w:val="24"/>
          <w:szCs w:val="24"/>
          <w:lang w:val="ru-RU" w:eastAsia="lv-LV"/>
        </w:rPr>
        <w:t>Apstiprināt</w:t>
      </w:r>
      <w:proofErr w:type="spellEnd"/>
      <w:r w:rsidRPr="00C059DF">
        <w:rPr>
          <w:rFonts w:ascii="Times New Roman" w:eastAsia="Times New Roman" w:hAnsi="Times New Roman" w:cs="Times New Roman"/>
          <w:sz w:val="24"/>
          <w:szCs w:val="24"/>
          <w:lang w:val="ru-RU" w:eastAsia="lv-LV"/>
        </w:rPr>
        <w:t xml:space="preserve"> SIA “AMETRS” 2020.</w:t>
      </w:r>
      <w:r w:rsidR="00DC0F74">
        <w:rPr>
          <w:rFonts w:ascii="Times New Roman" w:eastAsia="Times New Roman" w:hAnsi="Times New Roman" w:cs="Times New Roman"/>
          <w:sz w:val="24"/>
          <w:szCs w:val="24"/>
          <w:lang w:val="ru-RU" w:eastAsia="lv-LV"/>
        </w:rPr>
        <w:t xml:space="preserve">gada </w:t>
      </w:r>
      <w:proofErr w:type="gramStart"/>
      <w:r w:rsidR="00DC0F74">
        <w:rPr>
          <w:rFonts w:ascii="Times New Roman" w:eastAsia="Times New Roman" w:hAnsi="Times New Roman" w:cs="Times New Roman"/>
          <w:sz w:val="24"/>
          <w:szCs w:val="24"/>
          <w:lang w:val="ru-RU" w:eastAsia="lv-LV"/>
        </w:rPr>
        <w:t>12.augusta</w:t>
      </w:r>
      <w:proofErr w:type="gramEnd"/>
      <w:r w:rsidR="00DC0F74">
        <w:rPr>
          <w:rFonts w:ascii="Times New Roman" w:eastAsia="Times New Roman" w:hAnsi="Times New Roman" w:cs="Times New Roman"/>
          <w:sz w:val="24"/>
          <w:szCs w:val="24"/>
          <w:lang w:val="ru-RU" w:eastAsia="lv-LV"/>
        </w:rPr>
        <w:t xml:space="preserve"> Madonas novada </w:t>
      </w:r>
      <w:bookmarkStart w:id="0" w:name="_GoBack"/>
      <w:bookmarkEnd w:id="0"/>
      <w:proofErr w:type="spellStart"/>
      <w:r w:rsidRPr="00C059DF">
        <w:rPr>
          <w:rFonts w:ascii="Times New Roman" w:eastAsia="Times New Roman" w:hAnsi="Times New Roman" w:cs="Times New Roman"/>
          <w:sz w:val="24"/>
          <w:szCs w:val="24"/>
          <w:lang w:val="ru-RU" w:eastAsia="lv-LV"/>
        </w:rPr>
        <w:t>pašvaldībā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iesniegto</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zemes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ierīcības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projektu</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nekustamā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īpašuma</w:t>
      </w:r>
      <w:proofErr w:type="spellEnd"/>
      <w:r w:rsidRPr="00C059DF">
        <w:rPr>
          <w:rFonts w:ascii="Times New Roman" w:eastAsia="Arial Unicode MS" w:hAnsi="Times New Roman" w:cs="Times New Roman"/>
          <w:sz w:val="24"/>
          <w:szCs w:val="24"/>
          <w:lang w:val="ru-RU" w:eastAsia="lv-LV"/>
        </w:rPr>
        <w:t xml:space="preserve"> “</w:t>
      </w:r>
      <w:proofErr w:type="spellStart"/>
      <w:r w:rsidRPr="00C059DF">
        <w:rPr>
          <w:rFonts w:ascii="Times New Roman" w:eastAsia="Arial Unicode MS" w:hAnsi="Times New Roman" w:cs="Times New Roman"/>
          <w:sz w:val="24"/>
          <w:szCs w:val="24"/>
          <w:lang w:val="ru-RU" w:eastAsia="lv-LV"/>
        </w:rPr>
        <w:t>Toces</w:t>
      </w:r>
      <w:proofErr w:type="spellEnd"/>
      <w:r w:rsidRPr="00C059DF">
        <w:rPr>
          <w:rFonts w:ascii="Times New Roman" w:eastAsia="Arial Unicode MS" w:hAnsi="Times New Roman" w:cs="Times New Roman"/>
          <w:sz w:val="24"/>
          <w:szCs w:val="24"/>
          <w:lang w:val="ru-RU" w:eastAsia="lv-LV"/>
        </w:rPr>
        <w:t xml:space="preserve"> </w:t>
      </w:r>
      <w:proofErr w:type="spellStart"/>
      <w:r w:rsidRPr="00C059DF">
        <w:rPr>
          <w:rFonts w:ascii="Times New Roman" w:eastAsia="Arial Unicode MS" w:hAnsi="Times New Roman" w:cs="Times New Roman"/>
          <w:sz w:val="24"/>
          <w:szCs w:val="24"/>
          <w:lang w:val="ru-RU" w:eastAsia="lv-LV"/>
        </w:rPr>
        <w:t>Rūtiņas</w:t>
      </w:r>
      <w:proofErr w:type="spellEnd"/>
      <w:r w:rsidRPr="00C059DF">
        <w:rPr>
          <w:rFonts w:ascii="Times New Roman" w:eastAsia="Arial Unicode MS" w:hAnsi="Times New Roman" w:cs="Times New Roman"/>
          <w:sz w:val="24"/>
          <w:szCs w:val="24"/>
          <w:lang w:val="ru-RU" w:eastAsia="lv-LV"/>
        </w:rPr>
        <w:t>”,</w:t>
      </w:r>
      <w:r w:rsidRPr="00C059DF">
        <w:rPr>
          <w:rFonts w:ascii="Times New Roman" w:eastAsia="Arial Unicode MS" w:hAnsi="Times New Roman" w:cs="Times New Roman"/>
          <w:b/>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zemes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vienības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kadastra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apzīmējumu</w:t>
      </w:r>
      <w:proofErr w:type="spellEnd"/>
      <w:r w:rsidRPr="00C059DF">
        <w:rPr>
          <w:rFonts w:ascii="Times New Roman" w:eastAsia="Times New Roman" w:hAnsi="Times New Roman" w:cs="Times New Roman"/>
          <w:sz w:val="24"/>
          <w:szCs w:val="24"/>
          <w:lang w:val="ru-RU" w:eastAsia="lv-LV"/>
        </w:rPr>
        <w:t xml:space="preserve"> </w:t>
      </w:r>
      <w:r w:rsidRPr="00C059DF">
        <w:rPr>
          <w:rFonts w:ascii="Times New Roman" w:eastAsia="Calibri" w:hAnsi="Times New Roman" w:cs="Times New Roman"/>
          <w:sz w:val="24"/>
          <w:szCs w:val="24"/>
          <w:lang w:val="ru-RU"/>
        </w:rPr>
        <w:t>7070 004 0012</w:t>
      </w:r>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atrodas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Ļaudonas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pagastā</w:t>
      </w:r>
      <w:proofErr w:type="spellEnd"/>
      <w:r w:rsidRPr="00C059DF">
        <w:rPr>
          <w:rFonts w:ascii="Times New Roman" w:eastAsia="Times New Roman" w:hAnsi="Times New Roman" w:cs="Times New Roman"/>
          <w:sz w:val="24"/>
          <w:szCs w:val="24"/>
          <w:lang w:val="ru-RU" w:eastAsia="lv-LV"/>
        </w:rPr>
        <w:t xml:space="preserve">, Madonas </w:t>
      </w:r>
      <w:proofErr w:type="spellStart"/>
      <w:r w:rsidRPr="00C059DF">
        <w:rPr>
          <w:rFonts w:ascii="Times New Roman" w:eastAsia="Times New Roman" w:hAnsi="Times New Roman" w:cs="Times New Roman"/>
          <w:sz w:val="24"/>
          <w:szCs w:val="24"/>
          <w:lang w:val="ru-RU" w:eastAsia="lv-LV"/>
        </w:rPr>
        <w:t>novadā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sadalei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Zemes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vienību</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sadalījuma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robežas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noteikt</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saskaņā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zemes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ierīcības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projekta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grafisko</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daļu</w:t>
      </w:r>
      <w:proofErr w:type="spellEnd"/>
      <w:r w:rsidRPr="00C059DF">
        <w:rPr>
          <w:rFonts w:ascii="Times New Roman" w:eastAsia="Times New Roman" w:hAnsi="Times New Roman" w:cs="Times New Roman"/>
          <w:sz w:val="24"/>
          <w:szCs w:val="24"/>
          <w:lang w:val="ru-RU" w:eastAsia="lv-LV"/>
        </w:rPr>
        <w:t xml:space="preserve"> (</w:t>
      </w:r>
      <w:proofErr w:type="gramStart"/>
      <w:r w:rsidRPr="00C059DF">
        <w:rPr>
          <w:rFonts w:ascii="Times New Roman" w:eastAsia="Times New Roman" w:hAnsi="Times New Roman" w:cs="Times New Roman"/>
          <w:sz w:val="24"/>
          <w:szCs w:val="24"/>
          <w:lang w:val="ru-RU" w:eastAsia="lv-LV"/>
        </w:rPr>
        <w:t>1.pielikums</w:t>
      </w:r>
      <w:proofErr w:type="gram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ir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šī</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lēmuma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neatņemama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sastāvdaļa</w:t>
      </w:r>
      <w:proofErr w:type="spellEnd"/>
      <w:r w:rsidRPr="00C059DF">
        <w:rPr>
          <w:rFonts w:ascii="Times New Roman" w:eastAsia="Times New Roman" w:hAnsi="Times New Roman" w:cs="Times New Roman"/>
          <w:sz w:val="24"/>
          <w:szCs w:val="24"/>
          <w:lang w:val="ru-RU" w:eastAsia="lv-LV"/>
        </w:rPr>
        <w:t>.</w:t>
      </w:r>
    </w:p>
    <w:p w:rsidR="00C059DF" w:rsidRPr="00C059DF" w:rsidRDefault="00C059DF" w:rsidP="00DC0F74">
      <w:pPr>
        <w:widowControl w:val="0"/>
        <w:numPr>
          <w:ilvl w:val="0"/>
          <w:numId w:val="9"/>
        </w:numPr>
        <w:spacing w:after="0"/>
        <w:contextualSpacing/>
        <w:jc w:val="both"/>
        <w:rPr>
          <w:rFonts w:ascii="Times New Roman" w:eastAsia="Times New Roman" w:hAnsi="Times New Roman" w:cs="Times New Roman"/>
          <w:sz w:val="24"/>
          <w:szCs w:val="24"/>
          <w:lang w:val="ru-RU" w:eastAsia="lv-LV"/>
        </w:rPr>
      </w:pPr>
      <w:proofErr w:type="spellStart"/>
      <w:r w:rsidRPr="00C059DF">
        <w:rPr>
          <w:rFonts w:ascii="Times New Roman" w:eastAsia="Times New Roman" w:hAnsi="Times New Roman" w:cs="Times New Roman"/>
          <w:sz w:val="24"/>
          <w:szCs w:val="24"/>
          <w:lang w:val="ru-RU" w:eastAsia="lv-LV"/>
        </w:rPr>
        <w:t>Plānotajai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projektētai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zemes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vienībai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kadastra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apzīmējumu</w:t>
      </w:r>
      <w:proofErr w:type="spellEnd"/>
      <w:r w:rsidRPr="00C059DF">
        <w:rPr>
          <w:rFonts w:ascii="Times New Roman" w:eastAsia="Times New Roman" w:hAnsi="Times New Roman" w:cs="Times New Roman"/>
          <w:sz w:val="24"/>
          <w:szCs w:val="24"/>
          <w:lang w:val="ru-RU" w:eastAsia="lv-LV"/>
        </w:rPr>
        <w:t xml:space="preserve"> </w:t>
      </w:r>
      <w:r w:rsidRPr="00C059DF">
        <w:rPr>
          <w:rFonts w:ascii="Times New Roman" w:eastAsia="Calibri" w:hAnsi="Times New Roman" w:cs="Times New Roman"/>
          <w:sz w:val="24"/>
          <w:szCs w:val="24"/>
          <w:lang w:val="ru-RU"/>
        </w:rPr>
        <w:t>7070 004 0166</w:t>
      </w:r>
      <w:r w:rsidRPr="00C059DF">
        <w:rPr>
          <w:rFonts w:ascii="Times New Roman" w:eastAsia="Calibri" w:hAnsi="Times New Roman" w:cs="Times New Roman"/>
          <w:sz w:val="24"/>
          <w:szCs w:val="24"/>
          <w:lang w:val="en-US"/>
        </w:rPr>
        <w:t xml:space="preserve">, </w:t>
      </w:r>
      <w:proofErr w:type="spellStart"/>
      <w:r w:rsidRPr="00C059DF">
        <w:rPr>
          <w:rFonts w:ascii="Times New Roman" w:eastAsia="Times New Roman" w:hAnsi="Times New Roman" w:cs="Times New Roman"/>
          <w:sz w:val="24"/>
          <w:szCs w:val="24"/>
          <w:lang w:val="ru-RU" w:eastAsia="lv-LV"/>
        </w:rPr>
        <w:t>Ļaudonas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pagasts</w:t>
      </w:r>
      <w:proofErr w:type="spellEnd"/>
      <w:r w:rsidRPr="00C059DF">
        <w:rPr>
          <w:rFonts w:ascii="Times New Roman" w:eastAsia="Times New Roman" w:hAnsi="Times New Roman" w:cs="Times New Roman"/>
          <w:sz w:val="24"/>
          <w:szCs w:val="24"/>
          <w:lang w:val="ru-RU" w:eastAsia="lv-LV"/>
        </w:rPr>
        <w:t xml:space="preserve">, Madonas </w:t>
      </w:r>
      <w:proofErr w:type="spellStart"/>
      <w:r w:rsidRPr="00C059DF">
        <w:rPr>
          <w:rFonts w:ascii="Times New Roman" w:eastAsia="Times New Roman" w:hAnsi="Times New Roman" w:cs="Times New Roman"/>
          <w:sz w:val="24"/>
          <w:szCs w:val="24"/>
          <w:lang w:val="ru-RU" w:eastAsia="lv-LV"/>
        </w:rPr>
        <w:t>novads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b/>
          <w:sz w:val="24"/>
          <w:szCs w:val="24"/>
          <w:lang w:val="ru-RU" w:eastAsia="lv-LV"/>
        </w:rPr>
        <w:t>piešķirt</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nosaukumu</w:t>
      </w:r>
      <w:proofErr w:type="spellEnd"/>
      <w:r w:rsidRPr="00C059DF">
        <w:rPr>
          <w:rFonts w:ascii="Times New Roman" w:eastAsia="Times New Roman" w:hAnsi="Times New Roman" w:cs="Times New Roman"/>
          <w:sz w:val="24"/>
          <w:szCs w:val="24"/>
          <w:lang w:val="ru-RU" w:eastAsia="lv-LV"/>
        </w:rPr>
        <w:t xml:space="preserve"> </w:t>
      </w:r>
      <w:r w:rsidRPr="00C059DF">
        <w:rPr>
          <w:rFonts w:ascii="Times New Roman" w:eastAsia="Calibri" w:hAnsi="Times New Roman" w:cs="Times New Roman"/>
          <w:sz w:val="24"/>
          <w:szCs w:val="24"/>
          <w:lang w:val="ru-RU"/>
        </w:rPr>
        <w:t>“</w:t>
      </w:r>
      <w:proofErr w:type="spellStart"/>
      <w:r w:rsidRPr="00C059DF">
        <w:rPr>
          <w:rFonts w:ascii="Times New Roman" w:eastAsia="Calibri" w:hAnsi="Times New Roman" w:cs="Times New Roman"/>
          <w:sz w:val="24"/>
          <w:szCs w:val="24"/>
          <w:lang w:val="ru-RU"/>
        </w:rPr>
        <w:t>Priedītes</w:t>
      </w:r>
      <w:proofErr w:type="spellEnd"/>
      <w:r w:rsidRPr="00C059DF">
        <w:rPr>
          <w:rFonts w:ascii="Times New Roman" w:eastAsia="Calibri" w:hAnsi="Times New Roman" w:cs="Times New Roman"/>
          <w:sz w:val="24"/>
          <w:szCs w:val="24"/>
          <w:lang w:val="ru-RU"/>
        </w:rPr>
        <w:t xml:space="preserve">” </w:t>
      </w:r>
      <w:proofErr w:type="spellStart"/>
      <w:r w:rsidRPr="00C059DF">
        <w:rPr>
          <w:rFonts w:ascii="Times New Roman" w:eastAsia="Calibri" w:hAnsi="Times New Roman" w:cs="Times New Roman"/>
          <w:sz w:val="24"/>
          <w:szCs w:val="24"/>
          <w:lang w:val="ru-RU"/>
        </w:rPr>
        <w:t>un</w:t>
      </w:r>
      <w:proofErr w:type="spellEnd"/>
      <w:r w:rsidRPr="00C059DF">
        <w:rPr>
          <w:rFonts w:ascii="Times New Roman" w:eastAsia="Calibri" w:hAnsi="Times New Roman" w:cs="Times New Roman"/>
          <w:sz w:val="24"/>
          <w:szCs w:val="24"/>
          <w:lang w:val="ru-RU"/>
        </w:rPr>
        <w:t xml:space="preserve"> </w:t>
      </w:r>
      <w:proofErr w:type="spellStart"/>
      <w:r w:rsidRPr="00C059DF">
        <w:rPr>
          <w:rFonts w:ascii="Times New Roman" w:eastAsia="Calibri" w:hAnsi="Times New Roman" w:cs="Times New Roman"/>
          <w:sz w:val="24"/>
          <w:szCs w:val="24"/>
          <w:lang w:val="ru-RU"/>
        </w:rPr>
        <w:t>adresi</w:t>
      </w:r>
      <w:proofErr w:type="spellEnd"/>
      <w:r w:rsidRPr="00C059DF">
        <w:rPr>
          <w:rFonts w:ascii="Times New Roman" w:eastAsia="Calibri" w:hAnsi="Times New Roman" w:cs="Times New Roman"/>
          <w:sz w:val="24"/>
          <w:szCs w:val="24"/>
          <w:lang w:val="ru-RU"/>
        </w:rPr>
        <w:t xml:space="preserve"> “</w:t>
      </w:r>
      <w:proofErr w:type="spellStart"/>
      <w:r w:rsidRPr="00C059DF">
        <w:rPr>
          <w:rFonts w:ascii="Times New Roman" w:eastAsia="Calibri" w:hAnsi="Times New Roman" w:cs="Times New Roman"/>
          <w:sz w:val="24"/>
          <w:szCs w:val="24"/>
          <w:lang w:val="ru-RU"/>
        </w:rPr>
        <w:t>Priedītes</w:t>
      </w:r>
      <w:proofErr w:type="spellEnd"/>
      <w:r w:rsidRPr="00C059DF">
        <w:rPr>
          <w:rFonts w:ascii="Times New Roman" w:eastAsia="Calibri" w:hAnsi="Times New Roman" w:cs="Times New Roman"/>
          <w:sz w:val="24"/>
          <w:szCs w:val="24"/>
          <w:lang w:val="ru-RU"/>
        </w:rPr>
        <w:t xml:space="preserve">”, </w:t>
      </w:r>
      <w:proofErr w:type="spellStart"/>
      <w:r w:rsidRPr="00C059DF">
        <w:rPr>
          <w:rFonts w:ascii="Times New Roman" w:eastAsia="Calibri" w:hAnsi="Times New Roman" w:cs="Times New Roman"/>
          <w:sz w:val="24"/>
          <w:szCs w:val="24"/>
          <w:lang w:val="ru-RU"/>
        </w:rPr>
        <w:t>Ļaudonas</w:t>
      </w:r>
      <w:proofErr w:type="spellEnd"/>
      <w:r w:rsidRPr="00C059DF">
        <w:rPr>
          <w:rFonts w:ascii="Times New Roman" w:eastAsia="Calibri" w:hAnsi="Times New Roman" w:cs="Times New Roman"/>
          <w:sz w:val="24"/>
          <w:szCs w:val="24"/>
          <w:lang w:val="ru-RU"/>
        </w:rPr>
        <w:t xml:space="preserve"> </w:t>
      </w:r>
      <w:proofErr w:type="spellStart"/>
      <w:r w:rsidRPr="00C059DF">
        <w:rPr>
          <w:rFonts w:ascii="Times New Roman" w:eastAsia="Calibri" w:hAnsi="Times New Roman" w:cs="Times New Roman"/>
          <w:sz w:val="24"/>
          <w:szCs w:val="24"/>
          <w:lang w:val="ru-RU"/>
        </w:rPr>
        <w:t>pagasts</w:t>
      </w:r>
      <w:proofErr w:type="spellEnd"/>
      <w:r w:rsidRPr="00C059DF">
        <w:rPr>
          <w:rFonts w:ascii="Times New Roman" w:eastAsia="Calibri" w:hAnsi="Times New Roman" w:cs="Times New Roman"/>
          <w:sz w:val="24"/>
          <w:szCs w:val="24"/>
          <w:lang w:val="ru-RU"/>
        </w:rPr>
        <w:t xml:space="preserve">, Madonas </w:t>
      </w:r>
      <w:proofErr w:type="spellStart"/>
      <w:r w:rsidRPr="00C059DF">
        <w:rPr>
          <w:rFonts w:ascii="Times New Roman" w:eastAsia="Calibri" w:hAnsi="Times New Roman" w:cs="Times New Roman"/>
          <w:sz w:val="24"/>
          <w:szCs w:val="24"/>
          <w:lang w:val="ru-RU"/>
        </w:rPr>
        <w:t>novads</w:t>
      </w:r>
      <w:proofErr w:type="spellEnd"/>
      <w:r w:rsidRPr="00C059DF">
        <w:rPr>
          <w:rFonts w:ascii="Times New Roman" w:eastAsia="Calibri" w:hAnsi="Times New Roman" w:cs="Times New Roman"/>
          <w:sz w:val="24"/>
          <w:szCs w:val="24"/>
          <w:lang w:val="ru-RU"/>
        </w:rPr>
        <w:t xml:space="preserve">, </w:t>
      </w:r>
      <w:proofErr w:type="spellStart"/>
      <w:r w:rsidRPr="00C059DF">
        <w:rPr>
          <w:rFonts w:ascii="Times New Roman" w:eastAsia="Times New Roman" w:hAnsi="Times New Roman" w:cs="Times New Roman"/>
          <w:sz w:val="24"/>
          <w:szCs w:val="24"/>
          <w:lang w:val="ru-RU" w:eastAsia="lv-LV"/>
        </w:rPr>
        <w:t>un</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noteikt</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nekustamā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īpašuma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lietošanas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mērķi</w:t>
      </w:r>
      <w:proofErr w:type="spellEnd"/>
      <w:r w:rsidRPr="00C059DF">
        <w:rPr>
          <w:rFonts w:ascii="Times New Roman" w:eastAsia="Times New Roman" w:hAnsi="Times New Roman" w:cs="Times New Roman"/>
          <w:sz w:val="24"/>
          <w:szCs w:val="24"/>
          <w:lang w:val="ru-RU" w:eastAsia="lv-LV"/>
        </w:rPr>
        <w:t xml:space="preserve"> – </w:t>
      </w:r>
      <w:proofErr w:type="spellStart"/>
      <w:r w:rsidRPr="00C059DF">
        <w:rPr>
          <w:rFonts w:ascii="Times New Roman" w:eastAsia="Times New Roman" w:hAnsi="Times New Roman" w:cs="Times New Roman"/>
          <w:sz w:val="24"/>
          <w:szCs w:val="24"/>
          <w:lang w:val="ru-RU" w:eastAsia="lv-LV"/>
        </w:rPr>
        <w:t>zeme</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uz</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kuras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galvenā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saimnieciskā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darbība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ir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lauksaimniecība</w:t>
      </w:r>
      <w:proofErr w:type="spellEnd"/>
      <w:r w:rsidRPr="00C059DF">
        <w:rPr>
          <w:rFonts w:ascii="Times New Roman" w:eastAsia="Times New Roman" w:hAnsi="Times New Roman" w:cs="Times New Roman"/>
          <w:sz w:val="24"/>
          <w:szCs w:val="24"/>
          <w:lang w:val="ru-RU" w:eastAsia="lv-LV"/>
        </w:rPr>
        <w:t xml:space="preserve"> NĪLP </w:t>
      </w:r>
      <w:proofErr w:type="spellStart"/>
      <w:r w:rsidRPr="00C059DF">
        <w:rPr>
          <w:rFonts w:ascii="Times New Roman" w:eastAsia="Times New Roman" w:hAnsi="Times New Roman" w:cs="Times New Roman"/>
          <w:sz w:val="24"/>
          <w:szCs w:val="24"/>
          <w:lang w:val="ru-RU" w:eastAsia="lv-LV"/>
        </w:rPr>
        <w:t>kods</w:t>
      </w:r>
      <w:proofErr w:type="spellEnd"/>
      <w:r w:rsidRPr="00C059DF">
        <w:rPr>
          <w:rFonts w:ascii="Times New Roman" w:eastAsia="Times New Roman" w:hAnsi="Times New Roman" w:cs="Times New Roman"/>
          <w:sz w:val="24"/>
          <w:szCs w:val="24"/>
          <w:lang w:val="ru-RU" w:eastAsia="lv-LV"/>
        </w:rPr>
        <w:t xml:space="preserve"> 0101, 0.5 </w:t>
      </w:r>
      <w:proofErr w:type="spellStart"/>
      <w:r w:rsidRPr="00C059DF">
        <w:rPr>
          <w:rFonts w:ascii="Times New Roman" w:eastAsia="Times New Roman" w:hAnsi="Times New Roman" w:cs="Times New Roman"/>
          <w:sz w:val="24"/>
          <w:szCs w:val="24"/>
          <w:lang w:val="ru-RU" w:eastAsia="lv-LV"/>
        </w:rPr>
        <w:t>ha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platībā</w:t>
      </w:r>
      <w:proofErr w:type="spellEnd"/>
      <w:r w:rsidRPr="00C059DF">
        <w:rPr>
          <w:rFonts w:ascii="Times New Roman" w:eastAsia="Times New Roman" w:hAnsi="Times New Roman" w:cs="Times New Roman"/>
          <w:sz w:val="24"/>
          <w:szCs w:val="24"/>
          <w:lang w:val="ru-RU" w:eastAsia="lv-LV"/>
        </w:rPr>
        <w:t xml:space="preserve">. </w:t>
      </w:r>
    </w:p>
    <w:p w:rsidR="00C059DF" w:rsidRPr="00C059DF" w:rsidRDefault="00C059DF" w:rsidP="00DC0F74">
      <w:pPr>
        <w:widowControl w:val="0"/>
        <w:numPr>
          <w:ilvl w:val="0"/>
          <w:numId w:val="9"/>
        </w:numPr>
        <w:spacing w:after="0"/>
        <w:contextualSpacing/>
        <w:jc w:val="both"/>
        <w:rPr>
          <w:rFonts w:ascii="Times New Roman" w:eastAsia="Times New Roman" w:hAnsi="Times New Roman" w:cs="Times New Roman"/>
          <w:sz w:val="24"/>
          <w:szCs w:val="24"/>
          <w:lang w:val="ru-RU" w:eastAsia="lv-LV"/>
        </w:rPr>
      </w:pPr>
      <w:proofErr w:type="spellStart"/>
      <w:r w:rsidRPr="00C059DF">
        <w:rPr>
          <w:rFonts w:ascii="Times New Roman" w:eastAsia="Times New Roman" w:hAnsi="Times New Roman" w:cs="Times New Roman"/>
          <w:sz w:val="24"/>
          <w:szCs w:val="24"/>
          <w:lang w:val="ru-RU" w:eastAsia="lv-LV"/>
        </w:rPr>
        <w:t>Plānotajai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paliekošajai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zemes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vienībai</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kadastra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apzīmējumu</w:t>
      </w:r>
      <w:proofErr w:type="spellEnd"/>
      <w:r w:rsidRPr="00C059DF">
        <w:rPr>
          <w:rFonts w:ascii="Times New Roman" w:eastAsia="Times New Roman" w:hAnsi="Times New Roman" w:cs="Times New Roman"/>
          <w:sz w:val="24"/>
          <w:szCs w:val="24"/>
          <w:lang w:val="ru-RU" w:eastAsia="lv-LV"/>
        </w:rPr>
        <w:t xml:space="preserve"> </w:t>
      </w:r>
      <w:r w:rsidRPr="00C059DF">
        <w:rPr>
          <w:rFonts w:ascii="Times New Roman" w:eastAsia="Calibri" w:hAnsi="Times New Roman" w:cs="Times New Roman"/>
          <w:sz w:val="24"/>
          <w:szCs w:val="24"/>
          <w:lang w:val="ru-RU"/>
        </w:rPr>
        <w:t xml:space="preserve">7070 004 0167 </w:t>
      </w:r>
      <w:proofErr w:type="spellStart"/>
      <w:r w:rsidRPr="00C059DF">
        <w:rPr>
          <w:rFonts w:ascii="Times New Roman" w:eastAsia="Times New Roman" w:hAnsi="Times New Roman" w:cs="Times New Roman"/>
          <w:sz w:val="24"/>
          <w:szCs w:val="24"/>
          <w:lang w:val="ru-RU" w:eastAsia="lv-LV"/>
        </w:rPr>
        <w:t>Ļaudonas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pagasts</w:t>
      </w:r>
      <w:proofErr w:type="spellEnd"/>
      <w:r w:rsidRPr="00C059DF">
        <w:rPr>
          <w:rFonts w:ascii="Times New Roman" w:eastAsia="Times New Roman" w:hAnsi="Times New Roman" w:cs="Times New Roman"/>
          <w:sz w:val="24"/>
          <w:szCs w:val="24"/>
          <w:lang w:val="ru-RU" w:eastAsia="lv-LV"/>
        </w:rPr>
        <w:t xml:space="preserve">, Madonas </w:t>
      </w:r>
      <w:proofErr w:type="spellStart"/>
      <w:r w:rsidRPr="00C059DF">
        <w:rPr>
          <w:rFonts w:ascii="Times New Roman" w:eastAsia="Times New Roman" w:hAnsi="Times New Roman" w:cs="Times New Roman"/>
          <w:sz w:val="24"/>
          <w:szCs w:val="24"/>
          <w:lang w:val="ru-RU" w:eastAsia="lv-LV"/>
        </w:rPr>
        <w:t>novads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b/>
          <w:sz w:val="24"/>
          <w:szCs w:val="24"/>
          <w:lang w:val="ru-RU" w:eastAsia="lv-LV"/>
        </w:rPr>
        <w:t>saglabāt</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nosaukumu</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Toces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Rūtiņas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un</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noteikt</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lastRenderedPageBreak/>
        <w:t>nekustamā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īpašuma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lietošanas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mērķi</w:t>
      </w:r>
      <w:proofErr w:type="spellEnd"/>
      <w:r w:rsidRPr="00C059DF">
        <w:rPr>
          <w:rFonts w:ascii="Times New Roman" w:eastAsia="Times New Roman" w:hAnsi="Times New Roman" w:cs="Times New Roman"/>
          <w:sz w:val="24"/>
          <w:szCs w:val="24"/>
          <w:lang w:val="ru-RU" w:eastAsia="lv-LV"/>
        </w:rPr>
        <w:t xml:space="preserve"> – </w:t>
      </w:r>
      <w:proofErr w:type="spellStart"/>
      <w:r w:rsidRPr="00C059DF">
        <w:rPr>
          <w:rFonts w:ascii="Times New Roman" w:eastAsia="Times New Roman" w:hAnsi="Times New Roman" w:cs="Times New Roman"/>
          <w:sz w:val="24"/>
          <w:szCs w:val="24"/>
          <w:lang w:val="ru-RU" w:eastAsia="lv-LV"/>
        </w:rPr>
        <w:t>zeme</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uz</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kuras</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galvenā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saimnieciskā</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darbība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ir</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lauksaimniecība</w:t>
      </w:r>
      <w:proofErr w:type="spellEnd"/>
      <w:r w:rsidRPr="00C059DF">
        <w:rPr>
          <w:rFonts w:ascii="Times New Roman" w:eastAsia="Times New Roman" w:hAnsi="Times New Roman" w:cs="Times New Roman"/>
          <w:sz w:val="24"/>
          <w:szCs w:val="24"/>
          <w:lang w:val="ru-RU" w:eastAsia="lv-LV"/>
        </w:rPr>
        <w:t xml:space="preserve"> NĪLP </w:t>
      </w:r>
      <w:proofErr w:type="spellStart"/>
      <w:r w:rsidRPr="00C059DF">
        <w:rPr>
          <w:rFonts w:ascii="Times New Roman" w:eastAsia="Times New Roman" w:hAnsi="Times New Roman" w:cs="Times New Roman"/>
          <w:sz w:val="24"/>
          <w:szCs w:val="24"/>
          <w:lang w:val="ru-RU" w:eastAsia="lv-LV"/>
        </w:rPr>
        <w:t>kods</w:t>
      </w:r>
      <w:proofErr w:type="spellEnd"/>
      <w:r w:rsidRPr="00C059DF">
        <w:rPr>
          <w:rFonts w:ascii="Times New Roman" w:eastAsia="Times New Roman" w:hAnsi="Times New Roman" w:cs="Times New Roman"/>
          <w:sz w:val="24"/>
          <w:szCs w:val="24"/>
          <w:lang w:val="ru-RU" w:eastAsia="lv-LV"/>
        </w:rPr>
        <w:t xml:space="preserve"> 0101, 9.4 </w:t>
      </w:r>
      <w:proofErr w:type="spellStart"/>
      <w:r w:rsidRPr="00C059DF">
        <w:rPr>
          <w:rFonts w:ascii="Times New Roman" w:eastAsia="Times New Roman" w:hAnsi="Times New Roman" w:cs="Times New Roman"/>
          <w:sz w:val="24"/>
          <w:szCs w:val="24"/>
          <w:lang w:val="ru-RU" w:eastAsia="lv-LV"/>
        </w:rPr>
        <w:t>ha</w:t>
      </w:r>
      <w:proofErr w:type="spellEnd"/>
      <w:r w:rsidRPr="00C059DF">
        <w:rPr>
          <w:rFonts w:ascii="Times New Roman" w:eastAsia="Times New Roman" w:hAnsi="Times New Roman" w:cs="Times New Roman"/>
          <w:sz w:val="24"/>
          <w:szCs w:val="24"/>
          <w:lang w:val="ru-RU" w:eastAsia="lv-LV"/>
        </w:rPr>
        <w:t xml:space="preserve"> </w:t>
      </w:r>
      <w:proofErr w:type="spellStart"/>
      <w:r w:rsidRPr="00C059DF">
        <w:rPr>
          <w:rFonts w:ascii="Times New Roman" w:eastAsia="Times New Roman" w:hAnsi="Times New Roman" w:cs="Times New Roman"/>
          <w:sz w:val="24"/>
          <w:szCs w:val="24"/>
          <w:lang w:val="ru-RU" w:eastAsia="lv-LV"/>
        </w:rPr>
        <w:t>platībā</w:t>
      </w:r>
      <w:proofErr w:type="spellEnd"/>
      <w:r w:rsidRPr="00C059DF">
        <w:rPr>
          <w:rFonts w:ascii="Times New Roman" w:eastAsia="Times New Roman" w:hAnsi="Times New Roman" w:cs="Times New Roman"/>
          <w:sz w:val="24"/>
          <w:szCs w:val="24"/>
          <w:lang w:val="ru-RU" w:eastAsia="lv-LV"/>
        </w:rPr>
        <w:t>.</w:t>
      </w:r>
    </w:p>
    <w:p w:rsidR="00C059DF" w:rsidRPr="00C059DF" w:rsidRDefault="00C059DF" w:rsidP="00C059DF">
      <w:pPr>
        <w:widowControl w:val="0"/>
        <w:spacing w:after="0" w:line="240" w:lineRule="auto"/>
        <w:ind w:left="720"/>
        <w:contextualSpacing/>
        <w:jc w:val="both"/>
        <w:rPr>
          <w:rFonts w:ascii="Times New Roman" w:eastAsia="Times New Roman" w:hAnsi="Times New Roman" w:cs="Times New Roman"/>
          <w:sz w:val="24"/>
          <w:szCs w:val="24"/>
          <w:lang w:val="ru-RU" w:eastAsia="lv-LV"/>
        </w:rPr>
      </w:pPr>
    </w:p>
    <w:p w:rsidR="00C059DF" w:rsidRPr="00C059DF" w:rsidRDefault="00C059DF" w:rsidP="00C059DF">
      <w:pPr>
        <w:spacing w:after="0" w:line="240" w:lineRule="auto"/>
        <w:jc w:val="both"/>
        <w:rPr>
          <w:rFonts w:ascii="Times New Roman" w:eastAsia="Calibri" w:hAnsi="Times New Roman" w:cs="Times New Roman"/>
          <w:sz w:val="24"/>
          <w:szCs w:val="24"/>
        </w:rPr>
      </w:pPr>
      <w:r w:rsidRPr="00C059DF">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rsidR="00C059DF" w:rsidRPr="00C059DF" w:rsidRDefault="00C059DF" w:rsidP="00C059DF">
      <w:pPr>
        <w:spacing w:after="0" w:line="240" w:lineRule="auto"/>
        <w:jc w:val="both"/>
        <w:rPr>
          <w:rFonts w:ascii="Times New Roman" w:eastAsia="Calibri" w:hAnsi="Times New Roman" w:cs="Times New Roman"/>
          <w:i/>
          <w:sz w:val="24"/>
          <w:szCs w:val="24"/>
        </w:rPr>
      </w:pPr>
      <w:r w:rsidRPr="00C059DF">
        <w:rPr>
          <w:rFonts w:ascii="Times New Roman" w:eastAsia="Calibri" w:hAnsi="Times New Roman" w:cs="Times New Roman"/>
          <w:i/>
          <w:sz w:val="24"/>
          <w:szCs w:val="24"/>
        </w:rPr>
        <w:t>Saskaņā ar Administratīvā procesa likuma 70.panta pirmo daļu, lēmums stājas spēkā ar brīdi, kad tas paziņots adresātam.</w:t>
      </w:r>
    </w:p>
    <w:p w:rsidR="00C059DF" w:rsidRPr="00C059DF" w:rsidRDefault="00C059DF" w:rsidP="00C059DF">
      <w:pPr>
        <w:spacing w:after="0" w:line="240" w:lineRule="auto"/>
        <w:jc w:val="both"/>
        <w:rPr>
          <w:rFonts w:ascii="Times New Roman" w:eastAsia="Calibri" w:hAnsi="Times New Roman" w:cs="Times New Roman"/>
          <w:i/>
          <w:sz w:val="24"/>
          <w:szCs w:val="24"/>
        </w:rPr>
      </w:pPr>
    </w:p>
    <w:p w:rsidR="00C059DF" w:rsidRDefault="00C059DF" w:rsidP="00C059DF">
      <w:pPr>
        <w:keepNext/>
        <w:widowControl w:val="0"/>
        <w:suppressAutoHyphens/>
        <w:spacing w:after="0" w:line="240" w:lineRule="auto"/>
        <w:jc w:val="both"/>
        <w:outlineLvl w:val="0"/>
        <w:rPr>
          <w:rFonts w:ascii="Times New Roman" w:eastAsia="Times New Roman" w:hAnsi="Times New Roman" w:cs="Arial Unicode MS"/>
          <w:b/>
          <w:kern w:val="1"/>
          <w:sz w:val="24"/>
          <w:szCs w:val="24"/>
          <w:lang w:eastAsia="hi-IN" w:bidi="hi-IN"/>
        </w:rPr>
      </w:pPr>
    </w:p>
    <w:p w:rsidR="00AA594C" w:rsidRPr="00A74DF2" w:rsidRDefault="00AA594C" w:rsidP="00C059D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FF0000"/>
          <w:sz w:val="24"/>
          <w:szCs w:val="24"/>
          <w:lang w:eastAsia="lv-LV"/>
        </w:rPr>
      </w:pPr>
    </w:p>
    <w:p w:rsidR="004B5AC1" w:rsidRPr="005052A2" w:rsidRDefault="007119FC" w:rsidP="00C059DF">
      <w:pPr>
        <w:spacing w:after="0" w:line="240" w:lineRule="auto"/>
        <w:ind w:firstLine="709"/>
        <w:jc w:val="both"/>
        <w:rPr>
          <w:rFonts w:ascii="Times New Roman" w:eastAsia="Times New Roman" w:hAnsi="Times New Roman" w:cs="Arial Unicode MS"/>
          <w:i/>
          <w:sz w:val="24"/>
          <w:szCs w:val="24"/>
          <w:lang w:eastAsia="lv-LV" w:bidi="lo-LA"/>
        </w:rPr>
      </w:pPr>
      <w:r w:rsidRPr="00662FE3">
        <w:rPr>
          <w:rFonts w:ascii="Times New Roman" w:eastAsia="Times New Roman" w:hAnsi="Times New Roman" w:cs="Times New Roman"/>
          <w:bCs/>
          <w:sz w:val="24"/>
          <w:szCs w:val="24"/>
          <w:lang w:eastAsia="lv-LV"/>
        </w:rPr>
        <w:t>Domes priekšsēdētājs</w:t>
      </w:r>
      <w:r w:rsidR="007E2A40"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r>
      <w:r w:rsidR="00C46C12" w:rsidRPr="00662FE3">
        <w:rPr>
          <w:rFonts w:ascii="Times New Roman" w:eastAsia="Times New Roman" w:hAnsi="Times New Roman" w:cs="Times New Roman"/>
          <w:bCs/>
          <w:sz w:val="24"/>
          <w:szCs w:val="24"/>
          <w:lang w:eastAsia="lv-LV"/>
        </w:rPr>
        <w:tab/>
        <w:t xml:space="preserve">     </w:t>
      </w:r>
      <w:r w:rsidR="00700CB9" w:rsidRPr="00662FE3">
        <w:rPr>
          <w:rFonts w:ascii="Times New Roman" w:eastAsia="Times New Roman" w:hAnsi="Times New Roman" w:cs="Times New Roman"/>
          <w:bCs/>
          <w:sz w:val="24"/>
          <w:szCs w:val="24"/>
          <w:lang w:eastAsia="lv-LV"/>
        </w:rPr>
        <w:t xml:space="preserve">    </w:t>
      </w:r>
      <w:r w:rsidRPr="00662FE3">
        <w:rPr>
          <w:rFonts w:ascii="Times New Roman" w:eastAsia="Times New Roman" w:hAnsi="Times New Roman" w:cs="Times New Roman"/>
          <w:bCs/>
          <w:sz w:val="24"/>
          <w:szCs w:val="24"/>
          <w:lang w:eastAsia="lv-LV"/>
        </w:rPr>
        <w:tab/>
        <w:t xml:space="preserve">         </w:t>
      </w:r>
      <w:proofErr w:type="spellStart"/>
      <w:r w:rsidRPr="00662FE3">
        <w:rPr>
          <w:rFonts w:ascii="Times New Roman" w:eastAsia="Times New Roman" w:hAnsi="Times New Roman" w:cs="Times New Roman"/>
          <w:bCs/>
          <w:sz w:val="24"/>
          <w:szCs w:val="24"/>
          <w:lang w:eastAsia="lv-LV"/>
        </w:rPr>
        <w:t>A.Lungevičs</w:t>
      </w:r>
      <w:proofErr w:type="spellEnd"/>
      <w:r w:rsidR="00043562" w:rsidRPr="00662FE3">
        <w:rPr>
          <w:rFonts w:ascii="Times New Roman" w:eastAsia="Times New Roman" w:hAnsi="Times New Roman" w:cs="Arial Unicode MS"/>
          <w:i/>
          <w:sz w:val="24"/>
          <w:szCs w:val="24"/>
          <w:lang w:eastAsia="lv-LV" w:bidi="lo-LA"/>
        </w:rPr>
        <w:t xml:space="preserve"> </w:t>
      </w:r>
    </w:p>
    <w:p w:rsidR="004B5AC1" w:rsidRDefault="004B5AC1" w:rsidP="00C059DF">
      <w:pPr>
        <w:spacing w:after="0" w:line="240" w:lineRule="auto"/>
        <w:ind w:firstLine="709"/>
        <w:jc w:val="both"/>
        <w:rPr>
          <w:rFonts w:ascii="Times New Roman" w:eastAsia="Times New Roman" w:hAnsi="Times New Roman" w:cs="Arial Unicode MS"/>
          <w:i/>
          <w:color w:val="FF0000"/>
          <w:sz w:val="24"/>
          <w:szCs w:val="24"/>
          <w:lang w:eastAsia="lv-LV" w:bidi="lo-LA"/>
        </w:rPr>
      </w:pPr>
    </w:p>
    <w:p w:rsidR="00595239" w:rsidRDefault="00595239" w:rsidP="00C059DF">
      <w:pPr>
        <w:spacing w:after="0" w:line="240" w:lineRule="auto"/>
        <w:ind w:firstLine="709"/>
        <w:jc w:val="both"/>
        <w:rPr>
          <w:rFonts w:ascii="Times New Roman" w:eastAsia="Times New Roman" w:hAnsi="Times New Roman" w:cs="Arial Unicode MS"/>
          <w:i/>
          <w:color w:val="FF0000"/>
          <w:sz w:val="24"/>
          <w:szCs w:val="24"/>
          <w:lang w:eastAsia="lv-LV" w:bidi="lo-LA"/>
        </w:rPr>
      </w:pPr>
    </w:p>
    <w:p w:rsidR="00595239" w:rsidRDefault="00595239" w:rsidP="00C059DF">
      <w:pPr>
        <w:spacing w:after="0" w:line="240" w:lineRule="auto"/>
        <w:ind w:firstLine="709"/>
        <w:jc w:val="both"/>
        <w:rPr>
          <w:rFonts w:ascii="Times New Roman" w:eastAsia="Times New Roman" w:hAnsi="Times New Roman" w:cs="Arial Unicode MS"/>
          <w:i/>
          <w:color w:val="FF0000"/>
          <w:sz w:val="24"/>
          <w:szCs w:val="24"/>
          <w:lang w:eastAsia="lv-LV" w:bidi="lo-LA"/>
        </w:rPr>
      </w:pPr>
    </w:p>
    <w:p w:rsidR="00C059DF" w:rsidRPr="00C059DF" w:rsidRDefault="00C059DF" w:rsidP="00C059DF">
      <w:pPr>
        <w:spacing w:after="0" w:line="240" w:lineRule="auto"/>
        <w:jc w:val="both"/>
        <w:rPr>
          <w:rFonts w:ascii="Times New Roman" w:eastAsia="Calibri" w:hAnsi="Times New Roman" w:cs="Times New Roman"/>
          <w:i/>
          <w:sz w:val="24"/>
          <w:szCs w:val="24"/>
        </w:rPr>
      </w:pPr>
      <w:proofErr w:type="spellStart"/>
      <w:r w:rsidRPr="00C059DF">
        <w:rPr>
          <w:rFonts w:ascii="Times New Roman" w:eastAsia="Calibri" w:hAnsi="Times New Roman" w:cs="Times New Roman"/>
          <w:i/>
          <w:sz w:val="24"/>
          <w:szCs w:val="24"/>
        </w:rPr>
        <w:t>R.Vucāne</w:t>
      </w:r>
      <w:proofErr w:type="spellEnd"/>
      <w:r w:rsidRPr="00C059DF">
        <w:rPr>
          <w:rFonts w:ascii="Times New Roman" w:eastAsia="Calibri" w:hAnsi="Times New Roman" w:cs="Times New Roman"/>
          <w:i/>
          <w:sz w:val="24"/>
          <w:szCs w:val="24"/>
        </w:rPr>
        <w:t xml:space="preserve"> 20228813</w:t>
      </w:r>
    </w:p>
    <w:p w:rsidR="000621A4" w:rsidRPr="006E4DBA" w:rsidRDefault="000621A4" w:rsidP="00C059DF">
      <w:pPr>
        <w:spacing w:after="0" w:line="240" w:lineRule="auto"/>
        <w:rPr>
          <w:rFonts w:ascii="Times New Roman" w:eastAsia="Calibri" w:hAnsi="Times New Roman" w:cs="Times New Roman"/>
          <w:i/>
          <w:sz w:val="24"/>
          <w:szCs w:val="24"/>
        </w:rPr>
      </w:pPr>
    </w:p>
    <w:sectPr w:rsidR="000621A4" w:rsidRPr="006E4DBA"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32C69"/>
    <w:multiLevelType w:val="hybridMultilevel"/>
    <w:tmpl w:val="4F388114"/>
    <w:lvl w:ilvl="0" w:tplc="77487D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B0547F"/>
    <w:multiLevelType w:val="hybridMultilevel"/>
    <w:tmpl w:val="8E7A6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7E274D"/>
    <w:multiLevelType w:val="hybridMultilevel"/>
    <w:tmpl w:val="5AC25F00"/>
    <w:lvl w:ilvl="0" w:tplc="2BE44A0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C040C0E"/>
    <w:multiLevelType w:val="hybridMultilevel"/>
    <w:tmpl w:val="34A02F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2045C7"/>
    <w:multiLevelType w:val="hybridMultilevel"/>
    <w:tmpl w:val="430A2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E146FF"/>
    <w:multiLevelType w:val="hybridMultilevel"/>
    <w:tmpl w:val="D3D29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4"/>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3562"/>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48E7"/>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15B"/>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557F"/>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292F"/>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50F"/>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1DAA"/>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3E0"/>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AC1"/>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C7744"/>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A2"/>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7B4"/>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2026"/>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076"/>
    <w:rsid w:val="00592C7B"/>
    <w:rsid w:val="00593352"/>
    <w:rsid w:val="00593D7B"/>
    <w:rsid w:val="00594B27"/>
    <w:rsid w:val="00594EA4"/>
    <w:rsid w:val="00595239"/>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2FE3"/>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4DBA"/>
    <w:rsid w:val="006E5274"/>
    <w:rsid w:val="006E53F9"/>
    <w:rsid w:val="006E5E48"/>
    <w:rsid w:val="006E6413"/>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1D5A"/>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2DD"/>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4B3C"/>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6E"/>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1A7F"/>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5469"/>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4DF2"/>
    <w:rsid w:val="00A75315"/>
    <w:rsid w:val="00A756D7"/>
    <w:rsid w:val="00A75D85"/>
    <w:rsid w:val="00A7655C"/>
    <w:rsid w:val="00A770F9"/>
    <w:rsid w:val="00A77E20"/>
    <w:rsid w:val="00A8087A"/>
    <w:rsid w:val="00A80AD0"/>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4A3"/>
    <w:rsid w:val="00AA4CD1"/>
    <w:rsid w:val="00AA4DCF"/>
    <w:rsid w:val="00AA5648"/>
    <w:rsid w:val="00AA594C"/>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6891"/>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59DF"/>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746"/>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679"/>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BE4"/>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0F74"/>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EC6"/>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779"/>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AAA"/>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852E"/>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rsid w:val="00824B3C"/>
  </w:style>
  <w:style w:type="paragraph" w:customStyle="1" w:styleId="Default">
    <w:name w:val="Default"/>
    <w:rsid w:val="008D626E"/>
    <w:pPr>
      <w:autoSpaceDE w:val="0"/>
      <w:autoSpaceDN w:val="0"/>
      <w:adjustRightInd w:val="0"/>
      <w:spacing w:after="0" w:line="240" w:lineRule="auto"/>
    </w:pPr>
    <w:rPr>
      <w:rFonts w:ascii="Arial" w:eastAsia="Times New Roman" w:hAnsi="Arial" w:cs="Arial"/>
      <w:color w:val="000000"/>
      <w:sz w:val="24"/>
      <w:szCs w:val="24"/>
      <w:lang w:eastAsia="lv-LV"/>
    </w:rPr>
  </w:style>
  <w:style w:type="paragraph" w:customStyle="1" w:styleId="form-control-plaintext">
    <w:name w:val="form-control-plaintext"/>
    <w:basedOn w:val="Parasts"/>
    <w:rsid w:val="00FA1AA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FCD2-F7AE-42AB-AF73-A961897C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2061</Words>
  <Characters>1175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16</cp:revision>
  <cp:lastPrinted>2020-08-10T13:34:00Z</cp:lastPrinted>
  <dcterms:created xsi:type="dcterms:W3CDTF">2020-08-18T16:04:00Z</dcterms:created>
  <dcterms:modified xsi:type="dcterms:W3CDTF">2020-08-28T05:50:00Z</dcterms:modified>
</cp:coreProperties>
</file>